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CF7AE" w14:textId="62B9C13E" w:rsidR="00D53FD6" w:rsidRPr="00D53FD6" w:rsidRDefault="00D53FD6" w:rsidP="00D53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FD6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“Fossils and the Earth Long Ago” Part 2 lesson 6-9</w:t>
      </w:r>
      <w:bookmarkStart w:id="0" w:name="_GoBack"/>
      <w:bookmarkEnd w:id="0"/>
      <w:r w:rsidRPr="00D53FD6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Weekly Lesson Overview</w:t>
      </w: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2880"/>
        <w:gridCol w:w="3600"/>
      </w:tblGrid>
      <w:tr w:rsidR="00D53FD6" w:rsidRPr="00D53FD6" w14:paraId="765C613C" w14:textId="77777777" w:rsidTr="00D53FD6">
        <w:trPr>
          <w:trHeight w:val="30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68C79" w14:textId="77777777" w:rsidR="00D53FD6" w:rsidRPr="00D53FD6" w:rsidRDefault="00D53FD6" w:rsidP="00D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Subject: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7FBFD" w14:textId="77777777" w:rsidR="00D53FD6" w:rsidRPr="00D53FD6" w:rsidRDefault="00D53FD6" w:rsidP="00D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Grade: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AE051" w14:textId="77777777" w:rsidR="00D53FD6" w:rsidRPr="00D53FD6" w:rsidRDefault="00D53FD6" w:rsidP="00D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 of:</w:t>
            </w:r>
          </w:p>
        </w:tc>
      </w:tr>
      <w:tr w:rsidR="00D53FD6" w:rsidRPr="00D53FD6" w14:paraId="6355CFA9" w14:textId="77777777" w:rsidTr="00D53FD6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B2485" w14:textId="77777777" w:rsidR="00D53FD6" w:rsidRPr="00D53FD6" w:rsidRDefault="00D53FD6" w:rsidP="00D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D6">
              <w:rPr>
                <w:rFonts w:ascii="Arial" w:eastAsia="Times New Roman" w:hAnsi="Arial" w:cs="Arial"/>
                <w:color w:val="000000"/>
              </w:rPr>
              <w:t>ELA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4E78C" w14:textId="77777777" w:rsidR="00D53FD6" w:rsidRPr="00D53FD6" w:rsidRDefault="00D53FD6" w:rsidP="00D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D6">
              <w:rPr>
                <w:rFonts w:ascii="Arial" w:eastAsia="Times New Roman" w:hAnsi="Arial" w:cs="Arial"/>
                <w:color w:val="000000"/>
              </w:rPr>
              <w:t>2nd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3A88D" w14:textId="77777777" w:rsidR="00D53FD6" w:rsidRPr="00D53FD6" w:rsidRDefault="00D53FD6" w:rsidP="00D5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D6">
              <w:rPr>
                <w:rFonts w:ascii="Arial" w:eastAsia="Times New Roman" w:hAnsi="Arial" w:cs="Arial"/>
                <w:color w:val="000000"/>
              </w:rPr>
              <w:t>11-5-8-/2019</w:t>
            </w:r>
          </w:p>
        </w:tc>
      </w:tr>
    </w:tbl>
    <w:p w14:paraId="6E0C6733" w14:textId="77777777" w:rsidR="00D53FD6" w:rsidRPr="00D53FD6" w:rsidRDefault="00D53FD6" w:rsidP="00D5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D53FD6" w:rsidRPr="00D53FD6" w14:paraId="68F0DFE3" w14:textId="77777777" w:rsidTr="00D53F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00370" w14:textId="77777777" w:rsidR="00D53FD6" w:rsidRPr="00D53FD6" w:rsidRDefault="00D53FD6" w:rsidP="00D5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Louisiana State Standards or GLEs</w:t>
            </w:r>
          </w:p>
        </w:tc>
      </w:tr>
      <w:tr w:rsidR="00D53FD6" w:rsidRPr="00D53FD6" w14:paraId="38FE2518" w14:textId="77777777" w:rsidTr="00D53FD6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9FF92" w14:textId="77777777" w:rsidR="00D53FD6" w:rsidRPr="00D53FD6" w:rsidRDefault="00D53FD6" w:rsidP="00D5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D6">
              <w:rPr>
                <w:rFonts w:ascii="Arial" w:eastAsia="Times New Roman" w:hAnsi="Arial" w:cs="Arial"/>
                <w:color w:val="000000"/>
              </w:rPr>
              <w:t>·</w:t>
            </w:r>
            <w:r w:rsidRPr="00D53F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  </w:t>
            </w:r>
            <w:proofErr w:type="gramStart"/>
            <w:r w:rsidRPr="00D53F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D53FD6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shd w:val="clear" w:color="auto" w:fill="F8F8F1"/>
              </w:rPr>
              <w:t> (</w:t>
            </w:r>
            <w:proofErr w:type="gramEnd"/>
            <w:r w:rsidRPr="00D53FD6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shd w:val="clear" w:color="auto" w:fill="F8F8F1"/>
              </w:rPr>
              <w:t>W.2.8)</w:t>
            </w:r>
            <w:r w:rsidRPr="00D53FD6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  <w:shd w:val="clear" w:color="auto" w:fill="F8F8F1"/>
              </w:rPr>
              <w:t>I can use evidence from the text "Other Types of Fossils" to answer questions about different types of fossils. (RI.2.1, RI.2.</w:t>
            </w:r>
            <w:proofErr w:type="gramStart"/>
            <w:r w:rsidRPr="00D53FD6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  <w:shd w:val="clear" w:color="auto" w:fill="F8F8F1"/>
              </w:rPr>
              <w:t>2)I</w:t>
            </w:r>
            <w:proofErr w:type="gramEnd"/>
            <w:r w:rsidRPr="00D53FD6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  <w:shd w:val="clear" w:color="auto" w:fill="F8F8F1"/>
              </w:rPr>
              <w:t xml:space="preserve"> can categorize different types of fossils by discussing my ideas with a partner. (SL.2.1, SL.2.1a, SL.2.1b)</w:t>
            </w:r>
          </w:p>
          <w:p w14:paraId="0F5E8AC3" w14:textId="77777777" w:rsidR="00D53FD6" w:rsidRPr="00D53FD6" w:rsidRDefault="00D53FD6" w:rsidP="00D5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E1E3C9" w14:textId="77777777" w:rsidR="00D53FD6" w:rsidRPr="00D53FD6" w:rsidRDefault="00D53FD6" w:rsidP="00D5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FD6">
        <w:rPr>
          <w:rFonts w:ascii="Arial" w:eastAsia="Times New Roman" w:hAnsi="Arial" w:cs="Arial"/>
          <w:color w:val="000000"/>
        </w:rPr>
        <w:t>Focus Module 2 Students will be able to read, spell, and understand contractions using am, is, not, would, and have</w:t>
      </w:r>
    </w:p>
    <w:p w14:paraId="5CEC563B" w14:textId="77777777" w:rsidR="00D53FD6" w:rsidRPr="00D53FD6" w:rsidRDefault="00D53FD6" w:rsidP="00D5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3FD6">
        <w:rPr>
          <w:rFonts w:ascii="Arial" w:eastAsia="Times New Roman" w:hAnsi="Arial" w:cs="Arial"/>
          <w:color w:val="000000"/>
        </w:rPr>
        <w:t>.</w:t>
      </w:r>
      <w:r w:rsidRPr="00D53FD6">
        <w:rPr>
          <w:rFonts w:ascii="Arial" w:eastAsia="Times New Roman" w:hAnsi="Arial" w:cs="Arial"/>
          <w:color w:val="000000"/>
          <w:shd w:val="clear" w:color="auto" w:fill="FFFF00"/>
        </w:rPr>
        <w:t>Monday</w:t>
      </w:r>
      <w:proofErr w:type="gramEnd"/>
      <w:r w:rsidRPr="00D53FD6">
        <w:rPr>
          <w:rFonts w:ascii="Arial" w:eastAsia="Times New Roman" w:hAnsi="Arial" w:cs="Arial"/>
          <w:color w:val="000000"/>
          <w:shd w:val="clear" w:color="auto" w:fill="FFFF00"/>
        </w:rPr>
        <w:t xml:space="preserve"> Lesson 6 </w:t>
      </w:r>
      <w:r w:rsidRPr="00D53FD6">
        <w:rPr>
          <w:rFonts w:ascii="Arial" w:eastAsia="Times New Roman" w:hAnsi="Arial" w:cs="Arial"/>
          <w:color w:val="000000"/>
        </w:rPr>
        <w:t xml:space="preserve">Reading and Writing: Close Read-aloud, Session 5 and Step 5 of Fossilization </w:t>
      </w:r>
      <w:r w:rsidRPr="00D53FD6"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> </w:t>
      </w:r>
      <w:r w:rsidRPr="00D53FD6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 xml:space="preserve">Opening </w:t>
      </w:r>
      <w:r w:rsidRPr="00D53FD6">
        <w:rPr>
          <w:rFonts w:ascii="Georgia" w:eastAsia="Times New Roman" w:hAnsi="Georgia" w:cs="Times New Roman"/>
          <w:color w:val="444444"/>
          <w:sz w:val="20"/>
          <w:szCs w:val="20"/>
        </w:rPr>
        <w:t>A. Back-to-Back and Face-to-Face: “How Can I Show Responsibility Today?”</w:t>
      </w:r>
      <w:r w:rsidRPr="00D53FD6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 xml:space="preserve">2. Work Time </w:t>
      </w:r>
      <w:r w:rsidRPr="00D53FD6">
        <w:rPr>
          <w:rFonts w:ascii="Georgia" w:eastAsia="Times New Roman" w:hAnsi="Georgia" w:cs="Times New Roman"/>
          <w:color w:val="444444"/>
          <w:sz w:val="20"/>
          <w:szCs w:val="20"/>
        </w:rPr>
        <w:t>A. Close Read-aloud, Session 5:</w:t>
      </w:r>
      <w:r w:rsidRPr="00D53FD6">
        <w:rPr>
          <w:rFonts w:ascii="Georgia" w:eastAsia="Times New Roman" w:hAnsi="Georgia" w:cs="Times New Roman"/>
          <w:i/>
          <w:iCs/>
          <w:color w:val="444444"/>
          <w:sz w:val="20"/>
          <w:szCs w:val="20"/>
        </w:rPr>
        <w:t xml:space="preserve"> Fossils,</w:t>
      </w:r>
      <w:r w:rsidRPr="00D53FD6">
        <w:rPr>
          <w:rFonts w:ascii="Georgia" w:eastAsia="Times New Roman" w:hAnsi="Georgia" w:cs="Times New Roman"/>
          <w:color w:val="444444"/>
          <w:sz w:val="20"/>
          <w:szCs w:val="20"/>
        </w:rPr>
        <w:t xml:space="preserve"> Page 20 B. Independent Writing: Steps of Fossilization </w:t>
      </w:r>
      <w:r w:rsidRPr="00D53FD6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 xml:space="preserve">3. Closing and </w:t>
      </w:r>
      <w:proofErr w:type="spellStart"/>
      <w:r w:rsidRPr="00D53FD6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>Assessment</w:t>
      </w:r>
      <w:r w:rsidRPr="00D53FD6">
        <w:rPr>
          <w:rFonts w:ascii="Georgia" w:eastAsia="Times New Roman" w:hAnsi="Georgia" w:cs="Times New Roman"/>
          <w:color w:val="444444"/>
          <w:sz w:val="20"/>
          <w:szCs w:val="20"/>
        </w:rPr>
        <w:t>A</w:t>
      </w:r>
      <w:proofErr w:type="spellEnd"/>
      <w:r w:rsidRPr="00D53FD6">
        <w:rPr>
          <w:rFonts w:ascii="Georgia" w:eastAsia="Times New Roman" w:hAnsi="Georgia" w:cs="Times New Roman"/>
          <w:color w:val="444444"/>
          <w:sz w:val="20"/>
          <w:szCs w:val="20"/>
        </w:rPr>
        <w:t>. Sharing Our Work: Steps of Fossilization B. Reflecting on Learning (5 minutes)</w:t>
      </w:r>
    </w:p>
    <w:p w14:paraId="71B508D2" w14:textId="77777777" w:rsidR="00D53FD6" w:rsidRPr="00D53FD6" w:rsidRDefault="00D53FD6" w:rsidP="00D5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FD6">
        <w:rPr>
          <w:rFonts w:ascii="Georgia" w:eastAsia="Times New Roman" w:hAnsi="Georgia" w:cs="Times New Roman"/>
          <w:color w:val="444444"/>
          <w:sz w:val="24"/>
          <w:szCs w:val="24"/>
          <w:shd w:val="clear" w:color="auto" w:fill="FFFF00"/>
        </w:rPr>
        <w:t>Tuesday: Lesson 7</w:t>
      </w:r>
      <w:r w:rsidRPr="00D53FD6">
        <w:rPr>
          <w:rFonts w:ascii="Georgia" w:eastAsia="Times New Roman" w:hAnsi="Georgia" w:cs="Times New Roman"/>
          <w:color w:val="444444"/>
          <w:sz w:val="20"/>
          <w:szCs w:val="20"/>
        </w:rPr>
        <w:t xml:space="preserve">Writing and </w:t>
      </w:r>
      <w:proofErr w:type="spellStart"/>
      <w:proofErr w:type="gramStart"/>
      <w:r w:rsidRPr="00D53FD6">
        <w:rPr>
          <w:rFonts w:ascii="Georgia" w:eastAsia="Times New Roman" w:hAnsi="Georgia" w:cs="Times New Roman"/>
          <w:color w:val="444444"/>
          <w:sz w:val="20"/>
          <w:szCs w:val="20"/>
        </w:rPr>
        <w:t>Speaking:Close</w:t>
      </w:r>
      <w:proofErr w:type="spellEnd"/>
      <w:proofErr w:type="gramEnd"/>
      <w:r w:rsidRPr="00D53FD6">
        <w:rPr>
          <w:rFonts w:ascii="Georgia" w:eastAsia="Times New Roman" w:hAnsi="Georgia" w:cs="Times New Roman"/>
          <w:color w:val="444444"/>
          <w:sz w:val="20"/>
          <w:szCs w:val="20"/>
        </w:rPr>
        <w:t xml:space="preserve"> Read-aloud Culminating Task and Science </w:t>
      </w:r>
      <w:proofErr w:type="spellStart"/>
      <w:r w:rsidRPr="00D53FD6">
        <w:rPr>
          <w:rFonts w:ascii="Georgia" w:eastAsia="Times New Roman" w:hAnsi="Georgia" w:cs="Times New Roman"/>
          <w:color w:val="444444"/>
          <w:sz w:val="20"/>
          <w:szCs w:val="20"/>
        </w:rPr>
        <w:t>TalkA</w:t>
      </w:r>
      <w:proofErr w:type="spellEnd"/>
      <w:r w:rsidRPr="00D53FD6">
        <w:rPr>
          <w:rFonts w:ascii="Georgia" w:eastAsia="Times New Roman" w:hAnsi="Georgia" w:cs="Times New Roman"/>
          <w:color w:val="444444"/>
          <w:sz w:val="20"/>
          <w:szCs w:val="20"/>
        </w:rPr>
        <w:t xml:space="preserve">. Engaging the Learner: Fossilization Picture Cards </w:t>
      </w:r>
      <w:proofErr w:type="gramStart"/>
      <w:r w:rsidRPr="00D53FD6">
        <w:rPr>
          <w:rFonts w:ascii="Georgia" w:eastAsia="Times New Roman" w:hAnsi="Georgia" w:cs="Times New Roman"/>
          <w:color w:val="444444"/>
          <w:sz w:val="20"/>
          <w:szCs w:val="20"/>
        </w:rPr>
        <w:t>( Close</w:t>
      </w:r>
      <w:proofErr w:type="gramEnd"/>
      <w:r w:rsidRPr="00D53FD6">
        <w:rPr>
          <w:rFonts w:ascii="Georgia" w:eastAsia="Times New Roman" w:hAnsi="Georgia" w:cs="Times New Roman"/>
          <w:color w:val="444444"/>
          <w:sz w:val="20"/>
          <w:szCs w:val="20"/>
        </w:rPr>
        <w:t xml:space="preserve"> Read-aloud: Culminating Task B. Science Talk: “What Can We Learn from Studying Fossils?”</w:t>
      </w:r>
      <w:r w:rsidRPr="00D53FD6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 xml:space="preserve">3. Closing and </w:t>
      </w:r>
      <w:proofErr w:type="spellStart"/>
      <w:r w:rsidRPr="00D53FD6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>Assessment</w:t>
      </w:r>
      <w:r w:rsidRPr="00D53FD6">
        <w:rPr>
          <w:rFonts w:ascii="Georgia" w:eastAsia="Times New Roman" w:hAnsi="Georgia" w:cs="Times New Roman"/>
          <w:color w:val="444444"/>
          <w:sz w:val="20"/>
          <w:szCs w:val="20"/>
        </w:rPr>
        <w:t>A</w:t>
      </w:r>
      <w:proofErr w:type="spellEnd"/>
      <w:r w:rsidRPr="00D53FD6">
        <w:rPr>
          <w:rFonts w:ascii="Georgia" w:eastAsia="Times New Roman" w:hAnsi="Georgia" w:cs="Times New Roman"/>
          <w:color w:val="444444"/>
          <w:sz w:val="20"/>
          <w:szCs w:val="20"/>
        </w:rPr>
        <w:t>. Exit Ticket: Selected Response #5 </w:t>
      </w:r>
    </w:p>
    <w:p w14:paraId="49205600" w14:textId="77777777" w:rsidR="00D53FD6" w:rsidRPr="00D53FD6" w:rsidRDefault="00D53FD6" w:rsidP="00D5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3FD6">
        <w:rPr>
          <w:rFonts w:ascii="Arial" w:eastAsia="Times New Roman" w:hAnsi="Arial" w:cs="Arial"/>
          <w:color w:val="000000"/>
          <w:shd w:val="clear" w:color="auto" w:fill="FFFF00"/>
        </w:rPr>
        <w:t>Wednesday::</w:t>
      </w:r>
      <w:proofErr w:type="gramEnd"/>
      <w:r w:rsidRPr="00D53FD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D53FD6">
        <w:rPr>
          <w:rFonts w:ascii="Arial" w:eastAsia="Times New Roman" w:hAnsi="Arial" w:cs="Arial"/>
          <w:color w:val="C5123E"/>
          <w:sz w:val="20"/>
          <w:szCs w:val="20"/>
          <w:shd w:val="clear" w:color="auto" w:fill="FFFF00"/>
        </w:rPr>
        <w:t xml:space="preserve">Lesson 8 </w:t>
      </w:r>
      <w:r w:rsidRPr="00D53FD6">
        <w:rPr>
          <w:rFonts w:ascii="Arial" w:eastAsia="Times New Roman" w:hAnsi="Arial" w:cs="Arial"/>
          <w:b/>
          <w:bCs/>
          <w:color w:val="C5123E"/>
          <w:sz w:val="20"/>
          <w:szCs w:val="20"/>
          <w:shd w:val="clear" w:color="auto" w:fill="FFFF00"/>
        </w:rPr>
        <w:t xml:space="preserve">Launching Close Reading: “Other Types of </w:t>
      </w:r>
      <w:proofErr w:type="spellStart"/>
      <w:r w:rsidRPr="00D53FD6">
        <w:rPr>
          <w:rFonts w:ascii="Arial" w:eastAsia="Times New Roman" w:hAnsi="Arial" w:cs="Arial"/>
          <w:b/>
          <w:bCs/>
          <w:color w:val="C5123E"/>
          <w:sz w:val="20"/>
          <w:szCs w:val="20"/>
          <w:shd w:val="clear" w:color="auto" w:fill="FFFF00"/>
        </w:rPr>
        <w:t>Fossils”</w:t>
      </w:r>
      <w:r w:rsidRPr="00D53FD6">
        <w:rPr>
          <w:rFonts w:ascii="Georgia" w:eastAsia="Times New Roman" w:hAnsi="Georgia" w:cs="Times New Roman"/>
          <w:b/>
          <w:bCs/>
          <w:color w:val="444444"/>
          <w:sz w:val="20"/>
          <w:szCs w:val="20"/>
          <w:shd w:val="clear" w:color="auto" w:fill="FFFF00"/>
        </w:rPr>
        <w:t>A</w:t>
      </w:r>
      <w:proofErr w:type="spellEnd"/>
      <w:r w:rsidRPr="00D53FD6">
        <w:rPr>
          <w:rFonts w:ascii="Georgia" w:eastAsia="Times New Roman" w:hAnsi="Georgia" w:cs="Times New Roman"/>
          <w:b/>
          <w:bCs/>
          <w:color w:val="444444"/>
          <w:sz w:val="20"/>
          <w:szCs w:val="20"/>
          <w:shd w:val="clear" w:color="auto" w:fill="FFFF00"/>
        </w:rPr>
        <w:t xml:space="preserve">. Building </w:t>
      </w:r>
      <w:r w:rsidRPr="00D53FD6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 xml:space="preserve">Vocabulary: Interactive Word Wall 2. Work Time A. Launching Close Reading: “Other Types of Fossils” B. Sorting Protocol: Sorting Fossils C. Analyzing a Model: Museum Display Label 3. Closing and </w:t>
      </w:r>
      <w:proofErr w:type="spellStart"/>
      <w:r w:rsidRPr="00D53FD6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>AssessmentA</w:t>
      </w:r>
      <w:proofErr w:type="spellEnd"/>
      <w:r w:rsidRPr="00D53FD6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>. Reflecting on Learning </w:t>
      </w:r>
    </w:p>
    <w:p w14:paraId="7890259F" w14:textId="77777777" w:rsidR="00D53FD6" w:rsidRPr="00D53FD6" w:rsidRDefault="00D53FD6" w:rsidP="00D5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FD6">
        <w:rPr>
          <w:rFonts w:ascii="Arial" w:eastAsia="Times New Roman" w:hAnsi="Arial" w:cs="Arial"/>
          <w:color w:val="000000"/>
          <w:shd w:val="clear" w:color="auto" w:fill="FFFF00"/>
        </w:rPr>
        <w:t>Thursday</w:t>
      </w:r>
      <w:r w:rsidRPr="00D53FD6">
        <w:rPr>
          <w:rFonts w:ascii="Arial" w:eastAsia="Times New Roman" w:hAnsi="Arial" w:cs="Arial"/>
          <w:color w:val="000000"/>
        </w:rPr>
        <w:t xml:space="preserve"> Weekly Assessment Spelling and vocabulary </w:t>
      </w:r>
    </w:p>
    <w:p w14:paraId="4D004CFB" w14:textId="77777777" w:rsidR="00D53FD6" w:rsidRPr="00D53FD6" w:rsidRDefault="00D53FD6" w:rsidP="00D5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FD6">
        <w:rPr>
          <w:rFonts w:ascii="Arial" w:eastAsia="Times New Roman" w:hAnsi="Arial" w:cs="Arial"/>
          <w:color w:val="000000"/>
          <w:shd w:val="clear" w:color="auto" w:fill="FFFF00"/>
        </w:rPr>
        <w:t> </w:t>
      </w:r>
      <w:proofErr w:type="gramStart"/>
      <w:r w:rsidRPr="00D53FD6">
        <w:rPr>
          <w:rFonts w:ascii="Arial" w:eastAsia="Times New Roman" w:hAnsi="Arial" w:cs="Arial"/>
          <w:color w:val="000000"/>
          <w:shd w:val="clear" w:color="auto" w:fill="FFFF00"/>
        </w:rPr>
        <w:t>Friday :</w:t>
      </w:r>
      <w:proofErr w:type="gramEnd"/>
      <w:r w:rsidRPr="00D53FD6">
        <w:rPr>
          <w:rFonts w:ascii="Arial" w:eastAsia="Times New Roman" w:hAnsi="Arial" w:cs="Arial"/>
          <w:color w:val="000000"/>
          <w:sz w:val="20"/>
          <w:szCs w:val="20"/>
        </w:rPr>
        <w:t xml:space="preserve"> RACE Writing </w:t>
      </w:r>
      <w:proofErr w:type="spellStart"/>
      <w:r w:rsidRPr="00D53FD6">
        <w:rPr>
          <w:rFonts w:ascii="Arial" w:eastAsia="Times New Roman" w:hAnsi="Arial" w:cs="Arial"/>
          <w:color w:val="000000"/>
          <w:sz w:val="20"/>
          <w:szCs w:val="20"/>
        </w:rPr>
        <w:t>Paleontologis</w:t>
      </w:r>
      <w:r w:rsidRPr="00D53FD6">
        <w:rPr>
          <w:rFonts w:ascii="Arial" w:eastAsia="Times New Roman" w:hAnsi="Arial" w:cs="Arial"/>
          <w:color w:val="000000"/>
          <w:shd w:val="clear" w:color="auto" w:fill="FFFF00"/>
        </w:rPr>
        <w:t>:</w:t>
      </w:r>
      <w:r w:rsidRPr="00D53FD6">
        <w:rPr>
          <w:rFonts w:ascii="Arial" w:eastAsia="Times New Roman" w:hAnsi="Arial" w:cs="Arial"/>
          <w:color w:val="000000"/>
          <w:sz w:val="20"/>
          <w:szCs w:val="20"/>
        </w:rPr>
        <w:t>Fossilization</w:t>
      </w:r>
      <w:proofErr w:type="spellEnd"/>
      <w:r w:rsidRPr="00D53FD6">
        <w:rPr>
          <w:rFonts w:ascii="Arial" w:eastAsia="Times New Roman" w:hAnsi="Arial" w:cs="Arial"/>
          <w:color w:val="000000"/>
          <w:sz w:val="20"/>
          <w:szCs w:val="20"/>
        </w:rPr>
        <w:t xml:space="preserve"> Opening A. Developing Language: “A Group of Dinosaurs” 2. Work Time</w:t>
      </w:r>
    </w:p>
    <w:p w14:paraId="1F961BB7" w14:textId="77777777" w:rsidR="00D53FD6" w:rsidRPr="00D53FD6" w:rsidRDefault="00D53FD6" w:rsidP="00D5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FD6">
        <w:rPr>
          <w:rFonts w:ascii="Arial" w:eastAsia="Times New Roman" w:hAnsi="Arial" w:cs="Arial"/>
          <w:color w:val="000000"/>
          <w:sz w:val="20"/>
          <w:szCs w:val="20"/>
        </w:rPr>
        <w:t xml:space="preserve">A. Close Read-aloud, Session 4: Fossils, Page </w:t>
      </w:r>
      <w:proofErr w:type="gramStart"/>
      <w:r w:rsidRPr="00D53FD6">
        <w:rPr>
          <w:rFonts w:ascii="Arial" w:eastAsia="Times New Roman" w:hAnsi="Arial" w:cs="Arial"/>
          <w:color w:val="000000"/>
          <w:sz w:val="20"/>
          <w:szCs w:val="20"/>
        </w:rPr>
        <w:t>19  B.</w:t>
      </w:r>
      <w:proofErr w:type="gramEnd"/>
      <w:r w:rsidRPr="00D53FD6">
        <w:rPr>
          <w:rFonts w:ascii="Arial" w:eastAsia="Times New Roman" w:hAnsi="Arial" w:cs="Arial"/>
          <w:color w:val="000000"/>
          <w:sz w:val="20"/>
          <w:szCs w:val="20"/>
        </w:rPr>
        <w:t xml:space="preserve"> Independent Writing: Steps of Fossilization 3. Closing and Assessment A. Exit Ticket: Selected Response #4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53FD6" w:rsidRPr="00D53FD6" w14:paraId="3616E5E7" w14:textId="77777777" w:rsidTr="00D53FD6">
        <w:tc>
          <w:tcPr>
            <w:tcW w:w="0" w:type="auto"/>
            <w:vAlign w:val="center"/>
            <w:hideMark/>
          </w:tcPr>
          <w:p w14:paraId="5CB20FD9" w14:textId="77777777" w:rsidR="00D53FD6" w:rsidRPr="00D53FD6" w:rsidRDefault="00D53FD6" w:rsidP="00D5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7EA23D" w14:textId="77777777" w:rsidR="00D53FD6" w:rsidRPr="00D53FD6" w:rsidRDefault="00D53FD6" w:rsidP="00D5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FD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 xml:space="preserve">                </w:t>
      </w:r>
      <w:r w:rsidRPr="00D53F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  <w:t> H</w:t>
      </w:r>
      <w:r w:rsidRPr="00D53F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omework:</w:t>
      </w:r>
      <w:r w:rsidRPr="00D53F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Check Grade level newsletter</w:t>
      </w:r>
    </w:p>
    <w:p w14:paraId="4022D766" w14:textId="77777777" w:rsidR="00D53FD6" w:rsidRPr="00D53FD6" w:rsidRDefault="00D53FD6" w:rsidP="00D5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F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1. </w:t>
      </w:r>
      <w:r w:rsidRPr="00D53F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</w:t>
      </w:r>
      <w:r w:rsidRPr="00D53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ody Fossil </w:t>
      </w:r>
      <w:r w:rsidRPr="00D53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– Actual parts of plants and animals that have been turned to    stone (i.e. bone, shells, leaves)</w:t>
      </w:r>
    </w:p>
    <w:p w14:paraId="13AE4AB6" w14:textId="77777777" w:rsidR="00D53FD6" w:rsidRPr="00D53FD6" w:rsidRDefault="00D53FD6" w:rsidP="00D5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 2. </w:t>
      </w:r>
      <w:r w:rsidRPr="00D53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Fossilization</w:t>
      </w:r>
      <w:r w:rsidRPr="00D53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– Process by which the remains of ancient living things are turned to rock </w:t>
      </w:r>
    </w:p>
    <w:p w14:paraId="2074D5C0" w14:textId="77777777" w:rsidR="00D53FD6" w:rsidRPr="00D53FD6" w:rsidRDefault="00D53FD6" w:rsidP="00D5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3. </w:t>
      </w:r>
      <w:r w:rsidRPr="00D53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Sedimentary Rock</w:t>
      </w:r>
      <w:r w:rsidRPr="00D53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– Rock made of layers of tightly packed sand and clay </w:t>
      </w:r>
    </w:p>
    <w:p w14:paraId="3D38F1FA" w14:textId="77777777" w:rsidR="00D53FD6" w:rsidRPr="00D53FD6" w:rsidRDefault="00D53FD6" w:rsidP="00D5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4. </w:t>
      </w:r>
      <w:r w:rsidRPr="00D53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Sandstone</w:t>
      </w:r>
      <w:r w:rsidRPr="00D53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– A type of sedimentary rock that is made of sand </w:t>
      </w:r>
    </w:p>
    <w:p w14:paraId="4CA7EBBF" w14:textId="77777777" w:rsidR="00D53FD6" w:rsidRPr="00D53FD6" w:rsidRDefault="00D53FD6" w:rsidP="00D5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5. </w:t>
      </w:r>
      <w:r w:rsidRPr="00D53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Trace Fossil</w:t>
      </w:r>
      <w:r w:rsidRPr="00D53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– A fossilized sign that a plant or animal once lived in an area (i.e. footprints, coprolite)</w:t>
      </w:r>
    </w:p>
    <w:p w14:paraId="610BD5C0" w14:textId="77777777" w:rsidR="00D53FD6" w:rsidRPr="00D53FD6" w:rsidRDefault="00D53FD6" w:rsidP="00D5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6.</w:t>
      </w:r>
      <w:r w:rsidRPr="00D53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Mineralization</w:t>
      </w:r>
      <w:r w:rsidRPr="00D53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– to convert into a mineral substance; to fill with a mineral substance </w:t>
      </w:r>
    </w:p>
    <w:p w14:paraId="1E141F03" w14:textId="77777777" w:rsidR="00D53FD6" w:rsidRPr="00D53FD6" w:rsidRDefault="00D53FD6" w:rsidP="00D5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FD6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Spelling word</w:t>
      </w:r>
      <w:r w:rsidRPr="00D53FD6"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  <w:t>s:</w:t>
      </w:r>
      <w:proofErr w:type="gramStart"/>
      <w:r w:rsidRPr="00D53FD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1.Don’t</w:t>
      </w:r>
      <w:proofErr w:type="gramEnd"/>
      <w:r w:rsidRPr="00D53FD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 2. Didn’t 3.you’re </w:t>
      </w:r>
      <w:proofErr w:type="gramStart"/>
      <w:r w:rsidRPr="00D53FD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4.He’s</w:t>
      </w:r>
      <w:proofErr w:type="gramEnd"/>
      <w:r w:rsidRPr="00D53FD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 5.We’re 6.Aren’t 7. I’d 8. She’ll</w:t>
      </w:r>
    </w:p>
    <w:p w14:paraId="04F67E06" w14:textId="77777777" w:rsidR="00D53FD6" w:rsidRPr="00D53FD6" w:rsidRDefault="00D53FD6" w:rsidP="00D5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FD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 9. I’ll </w:t>
      </w:r>
      <w:proofErr w:type="gramStart"/>
      <w:r w:rsidRPr="00D53FD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10.We’ve</w:t>
      </w:r>
      <w:proofErr w:type="gramEnd"/>
      <w:r w:rsidRPr="00D53FD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 11.Can’t 12.I’m 13.Am 14.Would 15. have</w:t>
      </w:r>
    </w:p>
    <w:p w14:paraId="3C088D85" w14:textId="77777777" w:rsidR="00D53FD6" w:rsidRDefault="00D53FD6"/>
    <w:sectPr w:rsidR="00D5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D6"/>
    <w:rsid w:val="00D5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8D96"/>
  <w15:chartTrackingRefBased/>
  <w15:docId w15:val="{9844CCD5-C5E7-4DDE-AF51-A9E2E9CD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760">
          <w:marLeft w:val="-8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386">
          <w:marLeft w:val="-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caronda oubre</dc:creator>
  <cp:keywords/>
  <dc:description/>
  <cp:lastModifiedBy>caronda oubre</cp:lastModifiedBy>
  <cp:revision>1</cp:revision>
  <dcterms:created xsi:type="dcterms:W3CDTF">2019-11-03T15:32:00Z</dcterms:created>
  <dcterms:modified xsi:type="dcterms:W3CDTF">2019-11-03T15:34:00Z</dcterms:modified>
</cp:coreProperties>
</file>